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600"/>
        <w:tblW w:w="0" w:type="auto"/>
        <w:tblLook w:val="04A0"/>
      </w:tblPr>
      <w:tblGrid>
        <w:gridCol w:w="3314"/>
        <w:gridCol w:w="3313"/>
        <w:gridCol w:w="2949"/>
      </w:tblGrid>
      <w:tr w:rsidR="00104EA6" w:rsidRPr="00104EA6" w:rsidTr="00104EA6">
        <w:tc>
          <w:tcPr>
            <w:tcW w:w="3314" w:type="dxa"/>
          </w:tcPr>
          <w:p w:rsidR="00104EA6" w:rsidRPr="00104EA6" w:rsidRDefault="00104EA6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THANG 100</w:t>
            </w:r>
          </w:p>
        </w:tc>
        <w:tc>
          <w:tcPr>
            <w:tcW w:w="3313" w:type="dxa"/>
          </w:tcPr>
          <w:p w:rsidR="00104EA6" w:rsidRPr="00104EA6" w:rsidRDefault="00104EA6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THANG 10</w:t>
            </w:r>
          </w:p>
        </w:tc>
        <w:tc>
          <w:tcPr>
            <w:tcW w:w="2949" w:type="dxa"/>
          </w:tcPr>
          <w:p w:rsidR="00104EA6" w:rsidRPr="00104EA6" w:rsidRDefault="00104EA6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</w:p>
        </w:tc>
      </w:tr>
      <w:tr w:rsidR="00104EA6" w:rsidRPr="00104EA6" w:rsidTr="00104EA6">
        <w:tc>
          <w:tcPr>
            <w:tcW w:w="3314" w:type="dxa"/>
          </w:tcPr>
          <w:p w:rsidR="00104EA6" w:rsidRPr="00104EA6" w:rsidRDefault="00104EA6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0 - 1</w:t>
            </w:r>
          </w:p>
        </w:tc>
        <w:tc>
          <w:tcPr>
            <w:tcW w:w="3313" w:type="dxa"/>
          </w:tcPr>
          <w:p w:rsidR="00104EA6" w:rsidRPr="00104EA6" w:rsidRDefault="00104EA6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49" w:type="dxa"/>
          </w:tcPr>
          <w:p w:rsidR="00104EA6" w:rsidRPr="00104EA6" w:rsidRDefault="00BF2F5D" w:rsidP="00104E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2 - 4</w:t>
            </w:r>
          </w:p>
        </w:tc>
        <w:tc>
          <w:tcPr>
            <w:tcW w:w="3313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5 - 7</w:t>
            </w:r>
          </w:p>
        </w:tc>
        <w:tc>
          <w:tcPr>
            <w:tcW w:w="3313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8 – 10</w:t>
            </w:r>
          </w:p>
        </w:tc>
        <w:tc>
          <w:tcPr>
            <w:tcW w:w="3313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0.75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11 – 13</w:t>
            </w:r>
          </w:p>
        </w:tc>
        <w:tc>
          <w:tcPr>
            <w:tcW w:w="3313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14 – 16</w:t>
            </w:r>
          </w:p>
        </w:tc>
        <w:tc>
          <w:tcPr>
            <w:tcW w:w="3313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1.25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17 – 19</w:t>
            </w:r>
          </w:p>
        </w:tc>
        <w:tc>
          <w:tcPr>
            <w:tcW w:w="3313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20 – 22</w:t>
            </w:r>
          </w:p>
        </w:tc>
        <w:tc>
          <w:tcPr>
            <w:tcW w:w="3313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1.75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23 – 25</w:t>
            </w:r>
          </w:p>
        </w:tc>
        <w:tc>
          <w:tcPr>
            <w:tcW w:w="3313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26 – 28</w:t>
            </w:r>
          </w:p>
        </w:tc>
        <w:tc>
          <w:tcPr>
            <w:tcW w:w="3313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2.25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29 – 31</w:t>
            </w:r>
          </w:p>
        </w:tc>
        <w:tc>
          <w:tcPr>
            <w:tcW w:w="3313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32 – 34</w:t>
            </w:r>
          </w:p>
        </w:tc>
        <w:tc>
          <w:tcPr>
            <w:tcW w:w="3313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2.75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35 – 37</w:t>
            </w:r>
          </w:p>
        </w:tc>
        <w:tc>
          <w:tcPr>
            <w:tcW w:w="3313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38 – 40</w:t>
            </w:r>
          </w:p>
        </w:tc>
        <w:tc>
          <w:tcPr>
            <w:tcW w:w="3313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3.25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41 – 43</w:t>
            </w:r>
          </w:p>
        </w:tc>
        <w:tc>
          <w:tcPr>
            <w:tcW w:w="3313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44 – 46</w:t>
            </w:r>
          </w:p>
        </w:tc>
        <w:tc>
          <w:tcPr>
            <w:tcW w:w="3313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3.75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47 – 49</w:t>
            </w:r>
          </w:p>
        </w:tc>
        <w:tc>
          <w:tcPr>
            <w:tcW w:w="3313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50 – 52</w:t>
            </w:r>
          </w:p>
        </w:tc>
        <w:tc>
          <w:tcPr>
            <w:tcW w:w="3313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4.25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53 – 55</w:t>
            </w:r>
          </w:p>
        </w:tc>
        <w:tc>
          <w:tcPr>
            <w:tcW w:w="3313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56 – 59</w:t>
            </w:r>
          </w:p>
        </w:tc>
        <w:tc>
          <w:tcPr>
            <w:tcW w:w="3313" w:type="dxa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4.75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104EA6" w:rsidRPr="00104EA6" w:rsidTr="00104EA6">
        <w:tc>
          <w:tcPr>
            <w:tcW w:w="3314" w:type="dxa"/>
            <w:shd w:val="clear" w:color="auto" w:fill="D9D9D9" w:themeFill="background1" w:themeFillShade="D9"/>
          </w:tcPr>
          <w:p w:rsidR="00104EA6" w:rsidRPr="00104EA6" w:rsidRDefault="00104EA6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60 – 61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:rsidR="00104EA6" w:rsidRPr="00104EA6" w:rsidRDefault="00104EA6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5</w:t>
            </w:r>
          </w:p>
        </w:tc>
        <w:tc>
          <w:tcPr>
            <w:tcW w:w="2949" w:type="dxa"/>
            <w:shd w:val="clear" w:color="auto" w:fill="D9D9D9" w:themeFill="background1" w:themeFillShade="D9"/>
          </w:tcPr>
          <w:p w:rsidR="00104EA6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62 – 63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5.25</w:t>
            </w:r>
          </w:p>
        </w:tc>
        <w:tc>
          <w:tcPr>
            <w:tcW w:w="2949" w:type="dxa"/>
            <w:shd w:val="clear" w:color="auto" w:fill="D9D9D9" w:themeFill="background1" w:themeFillShade="D9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64 – 65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2949" w:type="dxa"/>
            <w:shd w:val="clear" w:color="auto" w:fill="D9D9D9" w:themeFill="background1" w:themeFillShade="D9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66 – 67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5.75</w:t>
            </w:r>
          </w:p>
        </w:tc>
        <w:tc>
          <w:tcPr>
            <w:tcW w:w="2949" w:type="dxa"/>
            <w:shd w:val="clear" w:color="auto" w:fill="D9D9D9" w:themeFill="background1" w:themeFillShade="D9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68 – 69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49" w:type="dxa"/>
            <w:shd w:val="clear" w:color="auto" w:fill="D9D9D9" w:themeFill="background1" w:themeFillShade="D9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70 – 71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6.25</w:t>
            </w:r>
          </w:p>
        </w:tc>
        <w:tc>
          <w:tcPr>
            <w:tcW w:w="2949" w:type="dxa"/>
            <w:shd w:val="clear" w:color="auto" w:fill="D9D9D9" w:themeFill="background1" w:themeFillShade="D9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72 – 73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6.5</w:t>
            </w:r>
          </w:p>
        </w:tc>
        <w:tc>
          <w:tcPr>
            <w:tcW w:w="2949" w:type="dxa"/>
            <w:shd w:val="clear" w:color="auto" w:fill="D9D9D9" w:themeFill="background1" w:themeFillShade="D9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74 – 75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6.75</w:t>
            </w:r>
          </w:p>
        </w:tc>
        <w:tc>
          <w:tcPr>
            <w:tcW w:w="2949" w:type="dxa"/>
            <w:shd w:val="clear" w:color="auto" w:fill="D9D9D9" w:themeFill="background1" w:themeFillShade="D9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76 – 77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49" w:type="dxa"/>
            <w:shd w:val="clear" w:color="auto" w:fill="D9D9D9" w:themeFill="background1" w:themeFillShade="D9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78 – 79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7.25</w:t>
            </w:r>
          </w:p>
        </w:tc>
        <w:tc>
          <w:tcPr>
            <w:tcW w:w="2949" w:type="dxa"/>
            <w:shd w:val="clear" w:color="auto" w:fill="D9D9D9" w:themeFill="background1" w:themeFillShade="D9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80 – 81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7.5</w:t>
            </w:r>
          </w:p>
        </w:tc>
        <w:tc>
          <w:tcPr>
            <w:tcW w:w="2949" w:type="dxa"/>
            <w:shd w:val="clear" w:color="auto" w:fill="D9D9D9" w:themeFill="background1" w:themeFillShade="D9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82 – 83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7.75</w:t>
            </w:r>
          </w:p>
        </w:tc>
        <w:tc>
          <w:tcPr>
            <w:tcW w:w="2949" w:type="dxa"/>
            <w:shd w:val="clear" w:color="auto" w:fill="D9D9D9" w:themeFill="background1" w:themeFillShade="D9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84 – 85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49" w:type="dxa"/>
            <w:shd w:val="clear" w:color="auto" w:fill="D9D9D9" w:themeFill="background1" w:themeFillShade="D9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86 – 87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8.25</w:t>
            </w:r>
          </w:p>
        </w:tc>
        <w:tc>
          <w:tcPr>
            <w:tcW w:w="2949" w:type="dxa"/>
            <w:shd w:val="clear" w:color="auto" w:fill="D9D9D9" w:themeFill="background1" w:themeFillShade="D9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88 – 89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8.5</w:t>
            </w:r>
          </w:p>
        </w:tc>
        <w:tc>
          <w:tcPr>
            <w:tcW w:w="2949" w:type="dxa"/>
            <w:shd w:val="clear" w:color="auto" w:fill="D9D9D9" w:themeFill="background1" w:themeFillShade="D9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90 – 91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8.75</w:t>
            </w:r>
          </w:p>
        </w:tc>
        <w:tc>
          <w:tcPr>
            <w:tcW w:w="2949" w:type="dxa"/>
            <w:shd w:val="clear" w:color="auto" w:fill="D9D9D9" w:themeFill="background1" w:themeFillShade="D9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92 – 93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49" w:type="dxa"/>
            <w:shd w:val="clear" w:color="auto" w:fill="D9D9D9" w:themeFill="background1" w:themeFillShade="D9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94 – 95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9.25</w:t>
            </w:r>
          </w:p>
        </w:tc>
        <w:tc>
          <w:tcPr>
            <w:tcW w:w="2949" w:type="dxa"/>
            <w:shd w:val="clear" w:color="auto" w:fill="D9D9D9" w:themeFill="background1" w:themeFillShade="D9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96 – 97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9.5</w:t>
            </w:r>
          </w:p>
        </w:tc>
        <w:tc>
          <w:tcPr>
            <w:tcW w:w="2949" w:type="dxa"/>
            <w:shd w:val="clear" w:color="auto" w:fill="D9D9D9" w:themeFill="background1" w:themeFillShade="D9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98 – 99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9.75</w:t>
            </w:r>
          </w:p>
        </w:tc>
        <w:tc>
          <w:tcPr>
            <w:tcW w:w="2949" w:type="dxa"/>
            <w:shd w:val="clear" w:color="auto" w:fill="D9D9D9" w:themeFill="background1" w:themeFillShade="D9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313" w:type="dxa"/>
            <w:shd w:val="clear" w:color="auto" w:fill="D9D9D9" w:themeFill="background1" w:themeFillShade="D9"/>
          </w:tcPr>
          <w:p w:rsidR="00BF2F5D" w:rsidRPr="00104EA6" w:rsidRDefault="00BF2F5D" w:rsidP="00934F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49" w:type="dxa"/>
            <w:shd w:val="clear" w:color="auto" w:fill="D9D9D9" w:themeFill="background1" w:themeFillShade="D9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</w:tbl>
    <w:p w:rsidR="00104EA6" w:rsidRPr="00104EA6" w:rsidRDefault="00934F9C" w:rsidP="00104E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EA6">
        <w:rPr>
          <w:rFonts w:ascii="Times New Roman" w:hAnsi="Times New Roman" w:cs="Times New Roman"/>
          <w:b/>
          <w:sz w:val="26"/>
          <w:szCs w:val="26"/>
        </w:rPr>
        <w:t>QUY ĐỔI ĐIỂM CHO SINH VIÊN KHÓA CŨ (60% ĐẬU)</w:t>
      </w:r>
    </w:p>
    <w:p w:rsidR="00934F9C" w:rsidRPr="00104EA6" w:rsidRDefault="00934F9C" w:rsidP="00934F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EA6">
        <w:rPr>
          <w:rFonts w:ascii="Times New Roman" w:hAnsi="Times New Roman" w:cs="Times New Roman"/>
          <w:b/>
          <w:sz w:val="26"/>
          <w:szCs w:val="26"/>
        </w:rPr>
        <w:lastRenderedPageBreak/>
        <w:t>QUY ĐỔI ĐIỂM CHO SINH VIÊN KHÓA MỚI (70% ĐẬU)</w:t>
      </w:r>
    </w:p>
    <w:tbl>
      <w:tblPr>
        <w:tblStyle w:val="TableGrid"/>
        <w:tblpPr w:leftFromText="180" w:rightFromText="180" w:horzAnchor="margin" w:tblpY="600"/>
        <w:tblW w:w="9576" w:type="dxa"/>
        <w:tblLook w:val="04A0"/>
      </w:tblPr>
      <w:tblGrid>
        <w:gridCol w:w="3314"/>
        <w:gridCol w:w="3313"/>
        <w:gridCol w:w="2949"/>
      </w:tblGrid>
      <w:tr w:rsidR="00104EA6" w:rsidRPr="00104EA6" w:rsidTr="00104EA6">
        <w:tc>
          <w:tcPr>
            <w:tcW w:w="3314" w:type="dxa"/>
          </w:tcPr>
          <w:p w:rsidR="00104EA6" w:rsidRPr="00104EA6" w:rsidRDefault="00104EA6" w:rsidP="00104E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THANG 100</w:t>
            </w:r>
          </w:p>
        </w:tc>
        <w:tc>
          <w:tcPr>
            <w:tcW w:w="3313" w:type="dxa"/>
          </w:tcPr>
          <w:p w:rsidR="00104EA6" w:rsidRPr="00104EA6" w:rsidRDefault="00104EA6" w:rsidP="00104E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THANG 10</w:t>
            </w:r>
          </w:p>
        </w:tc>
        <w:tc>
          <w:tcPr>
            <w:tcW w:w="2949" w:type="dxa"/>
          </w:tcPr>
          <w:p w:rsidR="00104EA6" w:rsidRPr="00104EA6" w:rsidRDefault="00104EA6" w:rsidP="00104E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0 - 1</w:t>
            </w:r>
          </w:p>
        </w:tc>
        <w:tc>
          <w:tcPr>
            <w:tcW w:w="3313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49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2 - 5</w:t>
            </w:r>
          </w:p>
        </w:tc>
        <w:tc>
          <w:tcPr>
            <w:tcW w:w="3313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6 – 8</w:t>
            </w:r>
          </w:p>
        </w:tc>
        <w:tc>
          <w:tcPr>
            <w:tcW w:w="3313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9 – 11</w:t>
            </w:r>
          </w:p>
        </w:tc>
        <w:tc>
          <w:tcPr>
            <w:tcW w:w="3313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0.75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12 – 15</w:t>
            </w:r>
          </w:p>
        </w:tc>
        <w:tc>
          <w:tcPr>
            <w:tcW w:w="3313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16 – 19</w:t>
            </w:r>
          </w:p>
        </w:tc>
        <w:tc>
          <w:tcPr>
            <w:tcW w:w="3313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1.25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20 – 22</w:t>
            </w:r>
          </w:p>
        </w:tc>
        <w:tc>
          <w:tcPr>
            <w:tcW w:w="3313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23 – 26</w:t>
            </w:r>
          </w:p>
        </w:tc>
        <w:tc>
          <w:tcPr>
            <w:tcW w:w="3313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1.75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27 – 30</w:t>
            </w:r>
          </w:p>
        </w:tc>
        <w:tc>
          <w:tcPr>
            <w:tcW w:w="3313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31 – 33</w:t>
            </w:r>
          </w:p>
        </w:tc>
        <w:tc>
          <w:tcPr>
            <w:tcW w:w="3313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2.25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34 – 36</w:t>
            </w:r>
          </w:p>
        </w:tc>
        <w:tc>
          <w:tcPr>
            <w:tcW w:w="3313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37 – 40</w:t>
            </w:r>
          </w:p>
        </w:tc>
        <w:tc>
          <w:tcPr>
            <w:tcW w:w="3313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2.75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41 – 43</w:t>
            </w:r>
          </w:p>
        </w:tc>
        <w:tc>
          <w:tcPr>
            <w:tcW w:w="3313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44 – 46</w:t>
            </w:r>
          </w:p>
        </w:tc>
        <w:tc>
          <w:tcPr>
            <w:tcW w:w="3313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3.25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47 – 50</w:t>
            </w:r>
          </w:p>
        </w:tc>
        <w:tc>
          <w:tcPr>
            <w:tcW w:w="3313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51 – 54</w:t>
            </w:r>
          </w:p>
        </w:tc>
        <w:tc>
          <w:tcPr>
            <w:tcW w:w="3313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3.75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55 – 57</w:t>
            </w:r>
          </w:p>
        </w:tc>
        <w:tc>
          <w:tcPr>
            <w:tcW w:w="3313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58 – 61</w:t>
            </w:r>
          </w:p>
        </w:tc>
        <w:tc>
          <w:tcPr>
            <w:tcW w:w="3313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4.25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62 – 64</w:t>
            </w:r>
          </w:p>
        </w:tc>
        <w:tc>
          <w:tcPr>
            <w:tcW w:w="3313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65 – 69</w:t>
            </w:r>
          </w:p>
        </w:tc>
        <w:tc>
          <w:tcPr>
            <w:tcW w:w="3313" w:type="dxa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4.75</w:t>
            </w:r>
          </w:p>
        </w:tc>
        <w:tc>
          <w:tcPr>
            <w:tcW w:w="2949" w:type="dxa"/>
          </w:tcPr>
          <w:p w:rsidR="00BF2F5D" w:rsidRDefault="00BF2F5D" w:rsidP="00BF2F5D">
            <w:pPr>
              <w:jc w:val="center"/>
            </w:pP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A7E67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 xml:space="preserve">70 </w:t>
            </w:r>
          </w:p>
        </w:tc>
        <w:tc>
          <w:tcPr>
            <w:tcW w:w="3313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49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71 - 72</w:t>
            </w:r>
          </w:p>
        </w:tc>
        <w:tc>
          <w:tcPr>
            <w:tcW w:w="3313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5.25</w:t>
            </w:r>
          </w:p>
        </w:tc>
        <w:tc>
          <w:tcPr>
            <w:tcW w:w="2949" w:type="dxa"/>
            <w:shd w:val="clear" w:color="auto" w:fill="FBD4B4" w:themeFill="accent6" w:themeFillTint="66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3313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2949" w:type="dxa"/>
            <w:shd w:val="clear" w:color="auto" w:fill="FBD4B4" w:themeFill="accent6" w:themeFillTint="66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74 – 75</w:t>
            </w:r>
          </w:p>
        </w:tc>
        <w:tc>
          <w:tcPr>
            <w:tcW w:w="3313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5.75</w:t>
            </w:r>
          </w:p>
        </w:tc>
        <w:tc>
          <w:tcPr>
            <w:tcW w:w="2949" w:type="dxa"/>
            <w:shd w:val="clear" w:color="auto" w:fill="FBD4B4" w:themeFill="accent6" w:themeFillTint="66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3313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49" w:type="dxa"/>
            <w:shd w:val="clear" w:color="auto" w:fill="FBD4B4" w:themeFill="accent6" w:themeFillTint="66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77 – 78</w:t>
            </w:r>
          </w:p>
        </w:tc>
        <w:tc>
          <w:tcPr>
            <w:tcW w:w="3313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6.25</w:t>
            </w:r>
          </w:p>
        </w:tc>
        <w:tc>
          <w:tcPr>
            <w:tcW w:w="2949" w:type="dxa"/>
            <w:shd w:val="clear" w:color="auto" w:fill="FBD4B4" w:themeFill="accent6" w:themeFillTint="66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3313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6.5</w:t>
            </w:r>
          </w:p>
        </w:tc>
        <w:tc>
          <w:tcPr>
            <w:tcW w:w="2949" w:type="dxa"/>
            <w:shd w:val="clear" w:color="auto" w:fill="FBD4B4" w:themeFill="accent6" w:themeFillTint="66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80 – 81</w:t>
            </w:r>
          </w:p>
        </w:tc>
        <w:tc>
          <w:tcPr>
            <w:tcW w:w="3313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6.75</w:t>
            </w:r>
          </w:p>
        </w:tc>
        <w:tc>
          <w:tcPr>
            <w:tcW w:w="2949" w:type="dxa"/>
            <w:shd w:val="clear" w:color="auto" w:fill="FBD4B4" w:themeFill="accent6" w:themeFillTint="66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3313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49" w:type="dxa"/>
            <w:shd w:val="clear" w:color="auto" w:fill="FBD4B4" w:themeFill="accent6" w:themeFillTint="66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83 – 84</w:t>
            </w:r>
          </w:p>
        </w:tc>
        <w:tc>
          <w:tcPr>
            <w:tcW w:w="3313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7.25</w:t>
            </w:r>
          </w:p>
        </w:tc>
        <w:tc>
          <w:tcPr>
            <w:tcW w:w="2949" w:type="dxa"/>
            <w:shd w:val="clear" w:color="auto" w:fill="FBD4B4" w:themeFill="accent6" w:themeFillTint="66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3313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7.5</w:t>
            </w:r>
          </w:p>
        </w:tc>
        <w:tc>
          <w:tcPr>
            <w:tcW w:w="2949" w:type="dxa"/>
            <w:shd w:val="clear" w:color="auto" w:fill="FBD4B4" w:themeFill="accent6" w:themeFillTint="66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86 – 87</w:t>
            </w:r>
          </w:p>
        </w:tc>
        <w:tc>
          <w:tcPr>
            <w:tcW w:w="3313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7.75</w:t>
            </w:r>
          </w:p>
        </w:tc>
        <w:tc>
          <w:tcPr>
            <w:tcW w:w="2949" w:type="dxa"/>
            <w:shd w:val="clear" w:color="auto" w:fill="FBD4B4" w:themeFill="accent6" w:themeFillTint="66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3313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49" w:type="dxa"/>
            <w:shd w:val="clear" w:color="auto" w:fill="FBD4B4" w:themeFill="accent6" w:themeFillTint="66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89 – 90</w:t>
            </w:r>
          </w:p>
        </w:tc>
        <w:tc>
          <w:tcPr>
            <w:tcW w:w="3313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8.25</w:t>
            </w:r>
          </w:p>
        </w:tc>
        <w:tc>
          <w:tcPr>
            <w:tcW w:w="2949" w:type="dxa"/>
            <w:shd w:val="clear" w:color="auto" w:fill="FBD4B4" w:themeFill="accent6" w:themeFillTint="66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3313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8.5</w:t>
            </w:r>
          </w:p>
        </w:tc>
        <w:tc>
          <w:tcPr>
            <w:tcW w:w="2949" w:type="dxa"/>
            <w:shd w:val="clear" w:color="auto" w:fill="FBD4B4" w:themeFill="accent6" w:themeFillTint="66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92 – 93</w:t>
            </w:r>
          </w:p>
        </w:tc>
        <w:tc>
          <w:tcPr>
            <w:tcW w:w="3313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8.75</w:t>
            </w:r>
          </w:p>
        </w:tc>
        <w:tc>
          <w:tcPr>
            <w:tcW w:w="2949" w:type="dxa"/>
            <w:shd w:val="clear" w:color="auto" w:fill="FBD4B4" w:themeFill="accent6" w:themeFillTint="66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3313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49" w:type="dxa"/>
            <w:shd w:val="clear" w:color="auto" w:fill="FBD4B4" w:themeFill="accent6" w:themeFillTint="66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95 – 96</w:t>
            </w:r>
          </w:p>
        </w:tc>
        <w:tc>
          <w:tcPr>
            <w:tcW w:w="3313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9.25</w:t>
            </w:r>
          </w:p>
        </w:tc>
        <w:tc>
          <w:tcPr>
            <w:tcW w:w="2949" w:type="dxa"/>
            <w:shd w:val="clear" w:color="auto" w:fill="FBD4B4" w:themeFill="accent6" w:themeFillTint="66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3313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9.5</w:t>
            </w:r>
          </w:p>
        </w:tc>
        <w:tc>
          <w:tcPr>
            <w:tcW w:w="2949" w:type="dxa"/>
            <w:shd w:val="clear" w:color="auto" w:fill="FBD4B4" w:themeFill="accent6" w:themeFillTint="66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98 – 99</w:t>
            </w:r>
          </w:p>
        </w:tc>
        <w:tc>
          <w:tcPr>
            <w:tcW w:w="3313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9.75</w:t>
            </w:r>
          </w:p>
        </w:tc>
        <w:tc>
          <w:tcPr>
            <w:tcW w:w="2949" w:type="dxa"/>
            <w:shd w:val="clear" w:color="auto" w:fill="FBD4B4" w:themeFill="accent6" w:themeFillTint="66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  <w:tr w:rsidR="00BF2F5D" w:rsidRPr="00104EA6" w:rsidTr="00104EA6">
        <w:tc>
          <w:tcPr>
            <w:tcW w:w="3314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313" w:type="dxa"/>
            <w:shd w:val="clear" w:color="auto" w:fill="FBD4B4" w:themeFill="accent6" w:themeFillTint="66"/>
          </w:tcPr>
          <w:p w:rsidR="00BF2F5D" w:rsidRPr="00104EA6" w:rsidRDefault="00BF2F5D" w:rsidP="00BF2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EA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49" w:type="dxa"/>
            <w:shd w:val="clear" w:color="auto" w:fill="FBD4B4" w:themeFill="accent6" w:themeFillTint="66"/>
          </w:tcPr>
          <w:p w:rsidR="00BF2F5D" w:rsidRDefault="00BF2F5D" w:rsidP="00BF2F5D">
            <w:pPr>
              <w:jc w:val="center"/>
            </w:pPr>
            <w:proofErr w:type="spellStart"/>
            <w:r w:rsidRPr="00A32D0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Đạt</w:t>
            </w:r>
            <w:proofErr w:type="spellEnd"/>
          </w:p>
        </w:tc>
      </w:tr>
    </w:tbl>
    <w:p w:rsidR="00136A68" w:rsidRPr="00104EA6" w:rsidRDefault="00136A68" w:rsidP="00934F9C">
      <w:pPr>
        <w:rPr>
          <w:rFonts w:ascii="Times New Roman" w:hAnsi="Times New Roman" w:cs="Times New Roman"/>
          <w:sz w:val="26"/>
          <w:szCs w:val="26"/>
        </w:rPr>
      </w:pPr>
    </w:p>
    <w:sectPr w:rsidR="00136A68" w:rsidRPr="00104EA6" w:rsidSect="00934F9C"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5023"/>
    <w:rsid w:val="001008A4"/>
    <w:rsid w:val="00104EA6"/>
    <w:rsid w:val="00136A68"/>
    <w:rsid w:val="001E78FA"/>
    <w:rsid w:val="00304059"/>
    <w:rsid w:val="00365023"/>
    <w:rsid w:val="00403731"/>
    <w:rsid w:val="004116E3"/>
    <w:rsid w:val="0093422F"/>
    <w:rsid w:val="00934F9C"/>
    <w:rsid w:val="009C3E9D"/>
    <w:rsid w:val="00A83290"/>
    <w:rsid w:val="00A9028C"/>
    <w:rsid w:val="00A948E8"/>
    <w:rsid w:val="00BC2B7B"/>
    <w:rsid w:val="00BF2F5D"/>
    <w:rsid w:val="00D162F3"/>
    <w:rsid w:val="00E06C3F"/>
    <w:rsid w:val="00E476C2"/>
    <w:rsid w:val="00E92041"/>
    <w:rsid w:val="00EB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Lecturer</dc:creator>
  <cp:lastModifiedBy>Lecturer</cp:lastModifiedBy>
  <cp:revision>4</cp:revision>
  <cp:lastPrinted>2012-11-14T03:16:00Z</cp:lastPrinted>
  <dcterms:created xsi:type="dcterms:W3CDTF">2012-11-07T02:19:00Z</dcterms:created>
  <dcterms:modified xsi:type="dcterms:W3CDTF">2012-11-14T03:25:00Z</dcterms:modified>
</cp:coreProperties>
</file>